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569F" w:rsidRDefault="008C569F" w:rsidP="008C569F">
      <w:pPr>
        <w:pStyle w:val="Heading1"/>
        <w:tabs>
          <w:tab w:val="left" w:pos="0"/>
        </w:tabs>
        <w:spacing w:line="240" w:lineRule="auto"/>
        <w:ind w:left="-709" w:right="4"/>
        <w:jc w:val="center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154B7AA" wp14:editId="5A16F8C8">
            <wp:simplePos x="0" y="0"/>
            <wp:positionH relativeFrom="column">
              <wp:posOffset>2300696</wp:posOffset>
            </wp:positionH>
            <wp:positionV relativeFrom="paragraph">
              <wp:posOffset>188595</wp:posOffset>
            </wp:positionV>
            <wp:extent cx="1238821" cy="1188049"/>
            <wp:effectExtent l="0" t="0" r="0" b="6350"/>
            <wp:wrapNone/>
            <wp:docPr id="12218102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821" cy="11880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C569F" w:rsidRDefault="008C569F" w:rsidP="008C569F">
      <w:pPr>
        <w:pStyle w:val="Heading1"/>
        <w:tabs>
          <w:tab w:val="left" w:pos="0"/>
        </w:tabs>
        <w:spacing w:line="240" w:lineRule="auto"/>
        <w:ind w:left="-709" w:right="4"/>
        <w:jc w:val="center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8C569F" w:rsidRDefault="008C569F" w:rsidP="008C569F">
      <w:pPr>
        <w:pStyle w:val="Heading1"/>
        <w:tabs>
          <w:tab w:val="left" w:pos="0"/>
        </w:tabs>
        <w:spacing w:line="240" w:lineRule="auto"/>
        <w:ind w:left="-709" w:right="4"/>
        <w:jc w:val="center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:rsidR="008C569F" w:rsidRDefault="008C569F" w:rsidP="008C569F">
      <w:pPr>
        <w:pStyle w:val="Heading1"/>
        <w:tabs>
          <w:tab w:val="left" w:pos="0"/>
        </w:tabs>
        <w:spacing w:line="240" w:lineRule="auto"/>
        <w:ind w:right="4"/>
        <w:jc w:val="center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proofErr w:type="spellStart"/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შპს</w:t>
      </w:r>
      <w:proofErr w:type="spellEnd"/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ოქლიფის</w:t>
      </w:r>
      <w:proofErr w:type="spellEnd"/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სკოლის</w:t>
      </w:r>
      <w:proofErr w:type="spellEnd"/>
    </w:p>
    <w:p w:rsidR="008C569F" w:rsidRDefault="008C569F" w:rsidP="008C569F">
      <w:pPr>
        <w:tabs>
          <w:tab w:val="left" w:pos="0"/>
        </w:tabs>
        <w:jc w:val="center"/>
        <w:rPr>
          <w:lang w:val="en-US" w:eastAsia="en-US"/>
        </w:rPr>
      </w:pPr>
    </w:p>
    <w:p w:rsidR="008C569F" w:rsidRPr="008C569F" w:rsidRDefault="008C569F" w:rsidP="008C569F">
      <w:pPr>
        <w:tabs>
          <w:tab w:val="left" w:pos="0"/>
        </w:tabs>
        <w:jc w:val="center"/>
        <w:rPr>
          <w:rFonts w:ascii="Sylfaen" w:hAnsi="Sylfaen"/>
          <w:b/>
          <w:bCs/>
          <w:lang w:val="en-US" w:eastAsia="en-US"/>
        </w:rPr>
      </w:pPr>
      <w:proofErr w:type="spellStart"/>
      <w:r w:rsidRPr="008C569F">
        <w:rPr>
          <w:rFonts w:ascii="Sylfaen" w:hAnsi="Sylfaen"/>
          <w:b/>
          <w:bCs/>
          <w:lang w:val="en-US" w:eastAsia="en-US"/>
        </w:rPr>
        <w:t>დღის</w:t>
      </w:r>
      <w:proofErr w:type="spellEnd"/>
      <w:r w:rsidRPr="008C569F">
        <w:rPr>
          <w:rFonts w:ascii="Sylfaen" w:hAnsi="Sylfaen"/>
          <w:b/>
          <w:bCs/>
          <w:lang w:val="en-US" w:eastAsia="en-US"/>
        </w:rPr>
        <w:t xml:space="preserve"> </w:t>
      </w:r>
      <w:proofErr w:type="spellStart"/>
      <w:r w:rsidR="003411A1">
        <w:rPr>
          <w:rFonts w:ascii="Sylfaen" w:hAnsi="Sylfaen"/>
          <w:b/>
          <w:bCs/>
          <w:lang w:val="en-US" w:eastAsia="en-US"/>
        </w:rPr>
        <w:t>განრიგი</w:t>
      </w:r>
      <w:proofErr w:type="spellEnd"/>
    </w:p>
    <w:p w:rsidR="008C569F" w:rsidRDefault="008C569F" w:rsidP="008C569F">
      <w:pPr>
        <w:tabs>
          <w:tab w:val="left" w:pos="0"/>
        </w:tabs>
        <w:spacing w:after="0"/>
        <w:jc w:val="both"/>
        <w:rPr>
          <w:rFonts w:ascii="Merriweather" w:eastAsia="Merriweather" w:hAnsi="Merriweather" w:cs="Merriweather"/>
        </w:rPr>
      </w:pPr>
      <w:r>
        <w:rPr>
          <w:rFonts w:ascii="Arial Unicode MS" w:eastAsia="Arial Unicode MS" w:hAnsi="Arial Unicode MS" w:cs="Arial Unicode MS"/>
        </w:rPr>
        <w:t>გაკვეთილების ხანგრძლივობაა 45 წთ. გაკვეთილების ხანგრძლივობასთან დაკავშირებით შესაძლებელია დაშვებულ იქნეს გამონაკლისი, როდესაც სკოლამ, შესაძლოა, ხანმოკლე ვადით შეცვალოს გაკვეთილების ხანგრძლივობა შემდეგ შემთხვევებში:</w:t>
      </w:r>
    </w:p>
    <w:p w:rsidR="008C569F" w:rsidRDefault="008C569F" w:rsidP="008C569F">
      <w:pPr>
        <w:tabs>
          <w:tab w:val="left" w:pos="0"/>
        </w:tabs>
        <w:spacing w:after="0"/>
        <w:jc w:val="both"/>
        <w:rPr>
          <w:rFonts w:ascii="Merriweather" w:eastAsia="Merriweather" w:hAnsi="Merriweather" w:cs="Merriweather"/>
        </w:rPr>
      </w:pPr>
      <w:r>
        <w:rPr>
          <w:rFonts w:ascii="Arial Unicode MS" w:eastAsia="Arial Unicode MS" w:hAnsi="Arial Unicode MS" w:cs="Arial Unicode MS"/>
        </w:rPr>
        <w:t>ა) ექსტრემალური პირობების დროს (ყინვა, განსაკუთრებული სიცხეები და ა.შ.) შეამციროს მაქსიმუმ 10 წუთით;</w:t>
      </w:r>
    </w:p>
    <w:p w:rsidR="008C569F" w:rsidRDefault="008C569F" w:rsidP="008C569F">
      <w:pPr>
        <w:tabs>
          <w:tab w:val="left" w:pos="0"/>
        </w:tabs>
        <w:spacing w:after="0"/>
        <w:jc w:val="both"/>
        <w:rPr>
          <w:rFonts w:ascii="Merriweather" w:eastAsia="Merriweather" w:hAnsi="Merriweather" w:cs="Merriweather"/>
          <w:highlight w:val="red"/>
        </w:rPr>
      </w:pPr>
      <w:r>
        <w:rPr>
          <w:rFonts w:ascii="Arial Unicode MS" w:eastAsia="Arial Unicode MS" w:hAnsi="Arial Unicode MS" w:cs="Arial Unicode MS"/>
        </w:rPr>
        <w:t>ბ) სხვადასხვა სასკოლო ღონისძიების ჩატარების დროს გაზარდოს მაქსიმუმ 10 წუთით.</w:t>
      </w:r>
    </w:p>
    <w:p w:rsidR="008C569F" w:rsidRDefault="008C569F" w:rsidP="008C569F">
      <w:pPr>
        <w:tabs>
          <w:tab w:val="left" w:pos="0"/>
        </w:tabs>
        <w:jc w:val="both"/>
        <w:rPr>
          <w:rFonts w:ascii="Merriweather" w:eastAsia="Merriweather" w:hAnsi="Merriweather" w:cs="Merriweather"/>
        </w:rPr>
      </w:pPr>
      <w:r>
        <w:rPr>
          <w:rFonts w:ascii="Arial Unicode MS" w:eastAsia="Arial Unicode MS" w:hAnsi="Arial Unicode MS" w:cs="Arial Unicode MS"/>
        </w:rPr>
        <w:t xml:space="preserve">გაკვეთილებს შორის დასვენებები 5,10 და 20 წუთია. </w:t>
      </w:r>
    </w:p>
    <w:p w:rsidR="008C569F" w:rsidRDefault="008C569F" w:rsidP="008C569F">
      <w:pPr>
        <w:tabs>
          <w:tab w:val="left" w:pos="0"/>
        </w:tabs>
        <w:jc w:val="both"/>
        <w:rPr>
          <w:rFonts w:ascii="Merriweather" w:eastAsia="Merriweather" w:hAnsi="Merriweather" w:cs="Merriweather"/>
          <w:highlight w:val="yellow"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82"/>
        <w:gridCol w:w="900"/>
        <w:gridCol w:w="910"/>
        <w:gridCol w:w="910"/>
        <w:gridCol w:w="900"/>
        <w:gridCol w:w="911"/>
        <w:gridCol w:w="874"/>
        <w:gridCol w:w="900"/>
      </w:tblGrid>
      <w:tr w:rsidR="008C569F" w:rsidTr="00617A7E">
        <w:trPr>
          <w:trHeight w:val="288"/>
          <w:jc w:val="center"/>
        </w:trPr>
        <w:tc>
          <w:tcPr>
            <w:tcW w:w="1555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გაკვეთილი</w:t>
            </w:r>
          </w:p>
        </w:tc>
        <w:tc>
          <w:tcPr>
            <w:tcW w:w="782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I</w:t>
            </w:r>
          </w:p>
        </w:tc>
        <w:tc>
          <w:tcPr>
            <w:tcW w:w="900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II</w:t>
            </w:r>
          </w:p>
        </w:tc>
        <w:tc>
          <w:tcPr>
            <w:tcW w:w="910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III</w:t>
            </w:r>
          </w:p>
        </w:tc>
        <w:tc>
          <w:tcPr>
            <w:tcW w:w="910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IV</w:t>
            </w:r>
          </w:p>
        </w:tc>
        <w:tc>
          <w:tcPr>
            <w:tcW w:w="900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V</w:t>
            </w:r>
          </w:p>
        </w:tc>
        <w:tc>
          <w:tcPr>
            <w:tcW w:w="911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VI</w:t>
            </w:r>
          </w:p>
        </w:tc>
        <w:tc>
          <w:tcPr>
            <w:tcW w:w="874" w:type="dxa"/>
            <w:tcBorders>
              <w:right w:val="single" w:sz="4" w:space="0" w:color="000000"/>
            </w:tcBorders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VII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>VIII</w:t>
            </w:r>
          </w:p>
        </w:tc>
      </w:tr>
      <w:tr w:rsidR="008C569F" w:rsidTr="00617A7E">
        <w:trPr>
          <w:trHeight w:val="290"/>
          <w:jc w:val="center"/>
        </w:trPr>
        <w:tc>
          <w:tcPr>
            <w:tcW w:w="1555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დაწყება</w:t>
            </w:r>
          </w:p>
        </w:tc>
        <w:tc>
          <w:tcPr>
            <w:tcW w:w="782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9:00</w:t>
            </w:r>
          </w:p>
        </w:tc>
        <w:tc>
          <w:tcPr>
            <w:tcW w:w="90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9:50</w:t>
            </w:r>
          </w:p>
        </w:tc>
        <w:tc>
          <w:tcPr>
            <w:tcW w:w="91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10:40</w:t>
            </w:r>
          </w:p>
        </w:tc>
        <w:tc>
          <w:tcPr>
            <w:tcW w:w="91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11:30</w:t>
            </w:r>
          </w:p>
        </w:tc>
        <w:tc>
          <w:tcPr>
            <w:tcW w:w="90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12:45</w:t>
            </w:r>
          </w:p>
        </w:tc>
        <w:tc>
          <w:tcPr>
            <w:tcW w:w="911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13:35</w:t>
            </w:r>
          </w:p>
        </w:tc>
        <w:tc>
          <w:tcPr>
            <w:tcW w:w="874" w:type="dxa"/>
            <w:tcBorders>
              <w:right w:val="single" w:sz="4" w:space="0" w:color="000000"/>
            </w:tcBorders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14:30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15:20</w:t>
            </w:r>
          </w:p>
        </w:tc>
      </w:tr>
      <w:tr w:rsidR="008C569F" w:rsidTr="00617A7E">
        <w:trPr>
          <w:trHeight w:val="290"/>
          <w:jc w:val="center"/>
        </w:trPr>
        <w:tc>
          <w:tcPr>
            <w:tcW w:w="1555" w:type="dxa"/>
            <w:shd w:val="clear" w:color="auto" w:fill="17365D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Arial Unicode MS" w:eastAsia="Arial Unicode MS" w:hAnsi="Arial Unicode MS" w:cs="Arial Unicode MS"/>
                <w:b/>
                <w:shd w:val="clear" w:color="auto" w:fill="17365D"/>
              </w:rPr>
              <w:t>დამთავრებ</w:t>
            </w:r>
            <w:r>
              <w:rPr>
                <w:rFonts w:ascii="Arial Unicode MS" w:eastAsia="Arial Unicode MS" w:hAnsi="Arial Unicode MS" w:cs="Arial Unicode MS"/>
              </w:rPr>
              <w:t>ა</w:t>
            </w:r>
          </w:p>
        </w:tc>
        <w:tc>
          <w:tcPr>
            <w:tcW w:w="782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9:45</w:t>
            </w:r>
          </w:p>
        </w:tc>
        <w:tc>
          <w:tcPr>
            <w:tcW w:w="90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10:35</w:t>
            </w:r>
          </w:p>
        </w:tc>
        <w:tc>
          <w:tcPr>
            <w:tcW w:w="91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11:25</w:t>
            </w:r>
          </w:p>
        </w:tc>
        <w:tc>
          <w:tcPr>
            <w:tcW w:w="91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12:15</w:t>
            </w:r>
          </w:p>
        </w:tc>
        <w:tc>
          <w:tcPr>
            <w:tcW w:w="900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13:30</w:t>
            </w:r>
          </w:p>
        </w:tc>
        <w:tc>
          <w:tcPr>
            <w:tcW w:w="911" w:type="dxa"/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14:20</w:t>
            </w:r>
          </w:p>
        </w:tc>
        <w:tc>
          <w:tcPr>
            <w:tcW w:w="874" w:type="dxa"/>
            <w:tcBorders>
              <w:right w:val="single" w:sz="4" w:space="0" w:color="000000"/>
            </w:tcBorders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15:15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:rsidR="008C569F" w:rsidRDefault="008C569F" w:rsidP="008C569F">
            <w:pPr>
              <w:tabs>
                <w:tab w:val="left" w:pos="0"/>
              </w:tabs>
              <w:jc w:val="both"/>
              <w:rPr>
                <w:rFonts w:ascii="Merriweather" w:eastAsia="Merriweather" w:hAnsi="Merriweather" w:cs="Merriweather"/>
              </w:rPr>
            </w:pPr>
            <w:r>
              <w:rPr>
                <w:rFonts w:ascii="Merriweather" w:eastAsia="Merriweather" w:hAnsi="Merriweather" w:cs="Merriweather"/>
              </w:rPr>
              <w:t>16:05</w:t>
            </w:r>
          </w:p>
        </w:tc>
      </w:tr>
    </w:tbl>
    <w:p w:rsidR="008C569F" w:rsidRDefault="008C569F" w:rsidP="008C569F">
      <w:pPr>
        <w:tabs>
          <w:tab w:val="left" w:pos="0"/>
        </w:tabs>
      </w:pPr>
    </w:p>
    <w:sectPr w:rsidR="008C5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9F"/>
    <w:rsid w:val="003411A1"/>
    <w:rsid w:val="007F0200"/>
    <w:rsid w:val="00830644"/>
    <w:rsid w:val="008C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EAE9A4"/>
  <w15:chartTrackingRefBased/>
  <w15:docId w15:val="{73FBD71F-475E-5E4F-A798-EF26AC6D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E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69F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ka-GE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6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644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lt-LT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lt-LT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lang w:val="lt-LT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lt-LT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lt-LT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lt-LT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69F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064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lt-LT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306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6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  <w:style w:type="paragraph" w:styleId="BodyText">
    <w:name w:val="Body Text"/>
    <w:basedOn w:val="Normal"/>
    <w:link w:val="BodyTextChar"/>
    <w:uiPriority w:val="1"/>
    <w:qFormat/>
    <w:rsid w:val="00830644"/>
    <w:pPr>
      <w:widowControl w:val="0"/>
      <w:autoSpaceDE w:val="0"/>
      <w:autoSpaceDN w:val="0"/>
      <w:spacing w:after="0" w:line="240" w:lineRule="auto"/>
      <w:ind w:left="100" w:firstLine="720"/>
    </w:pPr>
    <w:rPr>
      <w:rFonts w:ascii="Microsoft Sans Serif" w:eastAsia="Microsoft Sans Serif" w:hAnsi="Microsoft Sans Serif" w:cs="Microsoft Sans Serif"/>
      <w:lang w:val="lt-LT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30644"/>
    <w:rPr>
      <w:rFonts w:ascii="Microsoft Sans Serif" w:eastAsia="Microsoft Sans Serif" w:hAnsi="Microsoft Sans Serif" w:cs="Microsoft Sans Serif"/>
      <w:lang w:val="lt-LT"/>
    </w:rPr>
  </w:style>
  <w:style w:type="paragraph" w:styleId="NoSpacing">
    <w:name w:val="No Spacing"/>
    <w:uiPriority w:val="1"/>
    <w:qFormat/>
    <w:rsid w:val="00830644"/>
    <w:pPr>
      <w:widowControl/>
      <w:autoSpaceDE/>
      <w:autoSpaceDN/>
    </w:pPr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34"/>
    <w:qFormat/>
    <w:rsid w:val="0083064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lt-LT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830644"/>
    <w:rPr>
      <w:rFonts w:ascii="Microsoft Sans Serif" w:eastAsia="Microsoft Sans Serif" w:hAnsi="Microsoft Sans Serif" w:cs="Microsoft Sans Serif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69F"/>
    <w:rPr>
      <w:rFonts w:eastAsiaTheme="majorEastAsia" w:cstheme="majorBidi"/>
      <w:color w:val="365F91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69F"/>
    <w:rPr>
      <w:rFonts w:eastAsiaTheme="majorEastAsia" w:cstheme="majorBidi"/>
      <w:i/>
      <w:iCs/>
      <w:color w:val="365F91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69F"/>
    <w:rPr>
      <w:rFonts w:eastAsiaTheme="majorEastAsia" w:cstheme="majorBidi"/>
      <w:color w:val="365F91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69F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69F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69F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69F"/>
    <w:rPr>
      <w:rFonts w:eastAsiaTheme="majorEastAsia" w:cstheme="majorBidi"/>
      <w:color w:val="272727" w:themeColor="text1" w:themeTint="D8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8C569F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C569F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69F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t-LT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C569F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8C569F"/>
    <w:pPr>
      <w:widowControl w:val="0"/>
      <w:autoSpaceDE w:val="0"/>
      <w:autoSpaceDN w:val="0"/>
      <w:spacing w:before="160" w:after="160" w:line="240" w:lineRule="auto"/>
      <w:jc w:val="center"/>
    </w:pPr>
    <w:rPr>
      <w:rFonts w:ascii="Microsoft Sans Serif" w:eastAsia="Microsoft Sans Serif" w:hAnsi="Microsoft Sans Serif" w:cs="Microsoft Sans Serif"/>
      <w:i/>
      <w:iCs/>
      <w:color w:val="404040" w:themeColor="text1" w:themeTint="BF"/>
      <w:lang w:val="lt-LT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C569F"/>
    <w:rPr>
      <w:rFonts w:ascii="Microsoft Sans Serif" w:eastAsia="Microsoft Sans Serif" w:hAnsi="Microsoft Sans Serif" w:cs="Microsoft Sans Serif"/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8C569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69F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Microsoft Sans Serif" w:eastAsia="Microsoft Sans Serif" w:hAnsi="Microsoft Sans Serif" w:cs="Microsoft Sans Serif"/>
      <w:i/>
      <w:iCs/>
      <w:color w:val="365F91" w:themeColor="accent1" w:themeShade="BF"/>
      <w:lang w:val="lt-LT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69F"/>
    <w:rPr>
      <w:rFonts w:ascii="Microsoft Sans Serif" w:eastAsia="Microsoft Sans Serif" w:hAnsi="Microsoft Sans Serif" w:cs="Microsoft Sans Serif"/>
      <w:i/>
      <w:iCs/>
      <w:color w:val="365F91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8C569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2025-05-21T06:59:00Z</dcterms:created>
  <dcterms:modified xsi:type="dcterms:W3CDTF">2025-05-21T07:07:00Z</dcterms:modified>
</cp:coreProperties>
</file>